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F27" w:rsidRPr="0051245E" w:rsidRDefault="001F4F27" w:rsidP="001F4F27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</w:rPr>
      </w:pPr>
    </w:p>
    <w:p w:rsidR="001F4F27" w:rsidRPr="0051245E" w:rsidRDefault="001F4F27" w:rsidP="001F4F27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</w:rPr>
      </w:pPr>
    </w:p>
    <w:p w:rsidR="001F4F27" w:rsidRPr="0051245E" w:rsidRDefault="001F4F27" w:rsidP="001F4F2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1F4F27" w:rsidRPr="0051245E" w:rsidRDefault="001F4F27" w:rsidP="001F4F27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23"/>
          <w:szCs w:val="23"/>
        </w:rPr>
      </w:pPr>
      <w:r w:rsidRPr="0051245E">
        <w:rPr>
          <w:rFonts w:ascii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hAnsi="Verdana" w:cs="Verdana"/>
          <w:color w:val="000000"/>
          <w:sz w:val="23"/>
          <w:szCs w:val="23"/>
        </w:rPr>
        <w:t>Załącznik nr 2 do Warunków wykonania</w:t>
      </w:r>
      <w:r w:rsidRPr="0051245E">
        <w:rPr>
          <w:rFonts w:ascii="Verdana" w:hAnsi="Verdana" w:cs="Verdana"/>
          <w:color w:val="000000"/>
          <w:sz w:val="23"/>
          <w:szCs w:val="23"/>
        </w:rPr>
        <w:t xml:space="preserve"> </w:t>
      </w:r>
    </w:p>
    <w:p w:rsidR="001F4F27" w:rsidRPr="0051245E" w:rsidRDefault="001F4F27" w:rsidP="001F4F2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1F4F27" w:rsidRPr="0051245E" w:rsidRDefault="001F4F27" w:rsidP="001F4F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4F27" w:rsidRPr="0051245E" w:rsidRDefault="001F4F27" w:rsidP="001F4F27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1F4F27" w:rsidRPr="009A0BD8" w:rsidRDefault="001F4F27" w:rsidP="001F4F27">
      <w:pPr>
        <w:jc w:val="center"/>
        <w:rPr>
          <w:rFonts w:ascii="Verdana" w:hAnsi="Verdana"/>
          <w:b/>
          <w:sz w:val="20"/>
        </w:rPr>
      </w:pPr>
      <w:r w:rsidRPr="00A61444">
        <w:rPr>
          <w:rFonts w:ascii="Verdana" w:hAnsi="Verdana"/>
          <w:b/>
          <w:sz w:val="20"/>
        </w:rPr>
        <w:t xml:space="preserve">Mycie i sprzątanie </w:t>
      </w:r>
      <w:r>
        <w:rPr>
          <w:rFonts w:ascii="Verdana" w:hAnsi="Verdana"/>
          <w:b/>
          <w:sz w:val="20"/>
        </w:rPr>
        <w:t>samochodów</w:t>
      </w:r>
      <w:r w:rsidRPr="00A61444">
        <w:rPr>
          <w:rFonts w:ascii="Verdana" w:hAnsi="Verdana"/>
          <w:b/>
          <w:sz w:val="20"/>
        </w:rPr>
        <w:t xml:space="preserve"> GDD</w:t>
      </w:r>
      <w:r>
        <w:rPr>
          <w:rFonts w:ascii="Verdana" w:hAnsi="Verdana"/>
          <w:b/>
          <w:sz w:val="20"/>
        </w:rPr>
        <w:t xml:space="preserve">KiA </w:t>
      </w:r>
    </w:p>
    <w:p w:rsidR="001F4F27" w:rsidRDefault="001F4F27" w:rsidP="001F4F27">
      <w:pPr>
        <w:jc w:val="center"/>
        <w:rPr>
          <w:rFonts w:ascii="Verdana" w:hAnsi="Verdana"/>
        </w:rPr>
      </w:pPr>
      <w:r w:rsidRPr="00A61444">
        <w:rPr>
          <w:rFonts w:ascii="Verdana" w:hAnsi="Verdana"/>
        </w:rPr>
        <w:t>Wykaz usług za miesiąc  ……………………………………</w:t>
      </w:r>
      <w:r w:rsidR="00CC2277">
        <w:rPr>
          <w:rFonts w:ascii="Verdana" w:hAnsi="Verdana"/>
        </w:rPr>
        <w:t xml:space="preserve"> 2025</w:t>
      </w:r>
      <w:bookmarkStart w:id="0" w:name="_GoBack"/>
      <w:bookmarkEnd w:id="0"/>
    </w:p>
    <w:tbl>
      <w:tblPr>
        <w:tblW w:w="10294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010"/>
        <w:gridCol w:w="1291"/>
        <w:gridCol w:w="1434"/>
        <w:gridCol w:w="1435"/>
        <w:gridCol w:w="1434"/>
        <w:gridCol w:w="1435"/>
        <w:gridCol w:w="1721"/>
      </w:tblGrid>
      <w:tr w:rsidR="001F4F27" w:rsidRPr="009A0BD8" w:rsidTr="008B5016">
        <w:trPr>
          <w:trHeight w:val="451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  <w:t xml:space="preserve">Lp. </w:t>
            </w:r>
          </w:p>
        </w:tc>
        <w:tc>
          <w:tcPr>
            <w:tcW w:w="101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1291" w:type="dxa"/>
            <w:vMerge w:val="restart"/>
            <w:tcBorders>
              <w:top w:val="single" w:sz="12" w:space="0" w:color="auto"/>
            </w:tcBorders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  <w:t>Pojazd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Mycie zewnętrzne</w:t>
            </w:r>
          </w:p>
        </w:tc>
        <w:tc>
          <w:tcPr>
            <w:tcW w:w="14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Mycie i sprzątanie kompleksowe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Inne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RAZEM</w:t>
            </w:r>
          </w:p>
        </w:tc>
        <w:tc>
          <w:tcPr>
            <w:tcW w:w="17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b/>
                <w:sz w:val="16"/>
                <w:szCs w:val="24"/>
                <w:lang w:eastAsia="pl-PL"/>
              </w:rPr>
              <w:t>Podpis</w:t>
            </w:r>
          </w:p>
        </w:tc>
      </w:tr>
      <w:tr w:rsidR="001F4F27" w:rsidRPr="009A0BD8" w:rsidTr="008B5016">
        <w:trPr>
          <w:trHeight w:val="236"/>
        </w:trPr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</w:p>
        </w:tc>
        <w:tc>
          <w:tcPr>
            <w:tcW w:w="1010" w:type="dxa"/>
            <w:vMerge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  <w:vMerge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  <w:t>Wartość zł brutto</w:t>
            </w:r>
          </w:p>
        </w:tc>
        <w:tc>
          <w:tcPr>
            <w:tcW w:w="1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  <w:t>Wartość zł brutto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  <w:t>Wartość zł brutto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4"/>
                <w:szCs w:val="24"/>
                <w:lang w:eastAsia="pl-PL"/>
              </w:rPr>
              <w:t>Wartość zł brutto</w:t>
            </w:r>
          </w:p>
        </w:tc>
        <w:tc>
          <w:tcPr>
            <w:tcW w:w="172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09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top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57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8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56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67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6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6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6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6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6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10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291" w:type="dxa"/>
            <w:tcBorders>
              <w:bottom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bottom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bottom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  <w:tr w:rsidR="001F4F27" w:rsidRPr="009A0BD8" w:rsidTr="008B5016">
        <w:trPr>
          <w:trHeight w:val="676"/>
        </w:trPr>
        <w:tc>
          <w:tcPr>
            <w:tcW w:w="5704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  <w:r w:rsidRPr="009A0BD8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Łącznie:</w:t>
            </w:r>
          </w:p>
        </w:tc>
        <w:tc>
          <w:tcPr>
            <w:tcW w:w="14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1F4F27" w:rsidRPr="009A0BD8" w:rsidRDefault="001F4F27" w:rsidP="008B50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24"/>
                <w:lang w:eastAsia="pl-PL"/>
              </w:rPr>
            </w:pPr>
          </w:p>
        </w:tc>
      </w:tr>
    </w:tbl>
    <w:p w:rsidR="001F4F27" w:rsidRDefault="001F4F27" w:rsidP="001F4F27">
      <w:pPr>
        <w:jc w:val="center"/>
        <w:rPr>
          <w:rFonts w:ascii="Verdana" w:hAnsi="Verdana"/>
        </w:rPr>
      </w:pPr>
    </w:p>
    <w:p w:rsidR="001F4F27" w:rsidRDefault="001F4F27" w:rsidP="001F4F27">
      <w:pPr>
        <w:jc w:val="center"/>
        <w:rPr>
          <w:rFonts w:ascii="Verdana" w:hAnsi="Verdana"/>
        </w:rPr>
      </w:pPr>
    </w:p>
    <w:p w:rsidR="001F4F27" w:rsidRPr="0051245E" w:rsidRDefault="001F4F27" w:rsidP="001F4F27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1F4F27" w:rsidRPr="0051245E" w:rsidRDefault="001F4F27" w:rsidP="001F4F27">
      <w:pPr>
        <w:suppressAutoHyphens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18"/>
          <w:szCs w:val="18"/>
        </w:rPr>
      </w:pPr>
    </w:p>
    <w:p w:rsidR="001F4F27" w:rsidRDefault="001F4F27" w:rsidP="001F4F27"/>
    <w:p w:rsidR="00910427" w:rsidRDefault="00910427"/>
    <w:sectPr w:rsidR="00910427" w:rsidSect="0024351C">
      <w:pgSz w:w="11906" w:h="16838" w:code="9"/>
      <w:pgMar w:top="1417" w:right="1417" w:bottom="1417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F27"/>
    <w:rsid w:val="001F4F27"/>
    <w:rsid w:val="00910427"/>
    <w:rsid w:val="00CC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7C1B"/>
  <w15:chartTrackingRefBased/>
  <w15:docId w15:val="{32F79EA2-6579-4746-861F-6ED51862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Wotalska Aldona</dc:creator>
  <cp:keywords/>
  <dc:description/>
  <cp:lastModifiedBy>Wotalska Aldona</cp:lastModifiedBy>
  <cp:revision>2</cp:revision>
  <dcterms:created xsi:type="dcterms:W3CDTF">2023-06-21T10:41:00Z</dcterms:created>
  <dcterms:modified xsi:type="dcterms:W3CDTF">2025-06-26T11:21:00Z</dcterms:modified>
</cp:coreProperties>
</file>